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01B5" w14:textId="77777777" w:rsidR="00495FB7" w:rsidRDefault="00495FB7" w:rsidP="00495FB7">
      <w:r>
        <w:t>The National Electoral Commission is training members of the Coordination Committee for Civic Education on Elections</w:t>
      </w:r>
    </w:p>
    <w:p w14:paraId="4AB65611" w14:textId="77777777" w:rsidR="00495FB7" w:rsidRDefault="00495FB7" w:rsidP="00495FB7"/>
    <w:p w14:paraId="5010B7CC" w14:textId="7C5E2D1A" w:rsidR="00495FB7" w:rsidRDefault="00495FB7" w:rsidP="00495FB7">
      <w:r>
        <w:t xml:space="preserve">This training was organized for members of the Coordination Committee for Civic Education on Elections, </w:t>
      </w:r>
      <w:r>
        <w:t>and</w:t>
      </w:r>
      <w:r>
        <w:t xml:space="preserve"> will be held in two phases. The first phase was held in the Northern, Southern </w:t>
      </w:r>
      <w:r>
        <w:t xml:space="preserve">Province </w:t>
      </w:r>
      <w:r>
        <w:t xml:space="preserve">and </w:t>
      </w:r>
      <w:r>
        <w:t xml:space="preserve">in City of </w:t>
      </w:r>
      <w:proofErr w:type="gramStart"/>
      <w:r>
        <w:t>Kigali  from</w:t>
      </w:r>
      <w:proofErr w:type="gramEnd"/>
      <w:r>
        <w:t xml:space="preserve"> January 12 to 17, 2025</w:t>
      </w:r>
    </w:p>
    <w:p w14:paraId="2C67DCFC" w14:textId="77777777" w:rsidR="00495FB7" w:rsidRDefault="00495FB7" w:rsidP="00495FB7">
      <w:r>
        <w:t>This training aims to enhance the knowledge of members of these committees in their responsibilities, related to mobilization in encouraging Rwandans to participate in the electoral process.</w:t>
      </w:r>
    </w:p>
    <w:p w14:paraId="27957B27" w14:textId="77777777" w:rsidR="00495FB7" w:rsidRDefault="00495FB7" w:rsidP="00495FB7">
      <w:r>
        <w:t>The Coordination Committees are composed of the following:</w:t>
      </w:r>
    </w:p>
    <w:p w14:paraId="2CA24536" w14:textId="77777777" w:rsidR="00495FB7" w:rsidRDefault="00495FB7" w:rsidP="00495FB7">
      <w:r>
        <w:t>At the Cell level, there are 8 people:</w:t>
      </w:r>
    </w:p>
    <w:p w14:paraId="6845EB60" w14:textId="0E968694" w:rsidR="00495FB7" w:rsidRDefault="00495FB7" w:rsidP="00495FB7">
      <w:r>
        <w:t>1. The Executive Secretary of the Cell (C</w:t>
      </w:r>
      <w:r>
        <w:t>oordinator</w:t>
      </w:r>
      <w:r>
        <w:t>);</w:t>
      </w:r>
    </w:p>
    <w:p w14:paraId="5D63BC02" w14:textId="3027E134" w:rsidR="00495FB7" w:rsidRDefault="00495FB7" w:rsidP="00495FB7">
      <w:r>
        <w:t xml:space="preserve">2. The Vice President of the </w:t>
      </w:r>
      <w:r>
        <w:t>‘</w:t>
      </w:r>
      <w:proofErr w:type="spellStart"/>
      <w:r>
        <w:t>Intore</w:t>
      </w:r>
      <w:proofErr w:type="spellEnd"/>
      <w:r>
        <w:t>’</w:t>
      </w:r>
      <w:r>
        <w:t xml:space="preserve"> </w:t>
      </w:r>
      <w:proofErr w:type="gramStart"/>
      <w:r>
        <w:t xml:space="preserve">at </w:t>
      </w:r>
      <w:r>
        <w:t xml:space="preserve"> Cell</w:t>
      </w:r>
      <w:proofErr w:type="gramEnd"/>
      <w:r>
        <w:t xml:space="preserve"> level</w:t>
      </w:r>
      <w:r>
        <w:t xml:space="preserve"> (Vice</w:t>
      </w:r>
      <w:r>
        <w:t>-</w:t>
      </w:r>
      <w:r>
        <w:t>Coordinat</w:t>
      </w:r>
      <w:r>
        <w:t>or</w:t>
      </w:r>
      <w:r>
        <w:t>);</w:t>
      </w:r>
    </w:p>
    <w:p w14:paraId="56307569" w14:textId="2A9F8A17" w:rsidR="00495FB7" w:rsidRDefault="00495FB7" w:rsidP="00495FB7">
      <w:r>
        <w:t xml:space="preserve">3. The </w:t>
      </w:r>
      <w:r>
        <w:t xml:space="preserve">Polling station </w:t>
      </w:r>
      <w:r>
        <w:t>Office</w:t>
      </w:r>
      <w:r>
        <w:t>r</w:t>
      </w:r>
      <w:r>
        <w:t xml:space="preserve"> (Secretary);</w:t>
      </w:r>
    </w:p>
    <w:p w14:paraId="1C153170" w14:textId="405F2674" w:rsidR="00495FB7" w:rsidRDefault="00495FB7" w:rsidP="00495FB7">
      <w:r>
        <w:t>4.</w:t>
      </w:r>
      <w:r>
        <w:t xml:space="preserve">The </w:t>
      </w:r>
      <w:r>
        <w:t xml:space="preserve">Representative </w:t>
      </w:r>
      <w:proofErr w:type="gramStart"/>
      <w:r>
        <w:t>of  Polling</w:t>
      </w:r>
      <w:proofErr w:type="gramEnd"/>
      <w:r>
        <w:t xml:space="preserve"> Sta</w:t>
      </w:r>
      <w:r>
        <w:t>ffs</w:t>
      </w:r>
    </w:p>
    <w:p w14:paraId="74164590" w14:textId="594799FF" w:rsidR="00495FB7" w:rsidRDefault="00495FB7" w:rsidP="00495FB7">
      <w:r>
        <w:t xml:space="preserve">5. </w:t>
      </w:r>
      <w:r w:rsidR="00D83A4D">
        <w:t>One opinion leader at</w:t>
      </w:r>
      <w:r>
        <w:t xml:space="preserve"> Cell</w:t>
      </w:r>
      <w:r w:rsidR="00D83A4D">
        <w:t xml:space="preserve"> level</w:t>
      </w:r>
      <w:r>
        <w:t>;</w:t>
      </w:r>
    </w:p>
    <w:p w14:paraId="1577A824" w14:textId="6D5021AD" w:rsidR="00495FB7" w:rsidRDefault="00495FB7" w:rsidP="00495FB7">
      <w:r>
        <w:t>6. National Women's Council</w:t>
      </w:r>
      <w:r w:rsidR="00D83A4D">
        <w:t xml:space="preserve"> (NWC) Coordinator </w:t>
      </w:r>
    </w:p>
    <w:p w14:paraId="2A7A2640" w14:textId="22584A83" w:rsidR="00495FB7" w:rsidRDefault="00495FB7" w:rsidP="00495FB7">
      <w:r>
        <w:t xml:space="preserve">7. Coordinator of the National Youth Council </w:t>
      </w:r>
      <w:r w:rsidR="00D83A4D">
        <w:t>(NYC)</w:t>
      </w:r>
    </w:p>
    <w:p w14:paraId="287ADB5A" w14:textId="35F139A4" w:rsidR="000C7974" w:rsidRDefault="00495FB7" w:rsidP="00495FB7">
      <w:r>
        <w:t>8. Coordinator of the National Council of People with Disabilities</w:t>
      </w:r>
      <w:r w:rsidR="00D83A4D">
        <w:t xml:space="preserve"> (NCPD)</w:t>
      </w:r>
      <w:r>
        <w:t xml:space="preserve"> </w:t>
      </w:r>
    </w:p>
    <w:p w14:paraId="1F517175" w14:textId="77777777" w:rsidR="00D83A4D" w:rsidRDefault="00D83A4D" w:rsidP="00495FB7"/>
    <w:p w14:paraId="229A03F4" w14:textId="61172666" w:rsidR="00495FB7" w:rsidRDefault="00495FB7" w:rsidP="00495FB7">
      <w:r>
        <w:t>At the Sector level, the</w:t>
      </w:r>
      <w:r w:rsidR="00D83A4D">
        <w:t xml:space="preserve"> Committee is</w:t>
      </w:r>
      <w:r>
        <w:t xml:space="preserve"> composed of 12 people:</w:t>
      </w:r>
    </w:p>
    <w:p w14:paraId="09966875" w14:textId="5640D7E1" w:rsidR="00495FB7" w:rsidRDefault="00495FB7" w:rsidP="00495FB7">
      <w:r>
        <w:t xml:space="preserve">1. </w:t>
      </w:r>
      <w:r w:rsidR="00D83A4D">
        <w:t xml:space="preserve">The </w:t>
      </w:r>
      <w:r>
        <w:t>Executive Secretary (Co</w:t>
      </w:r>
      <w:r w:rsidR="00D83A4D">
        <w:t>ordinator</w:t>
      </w:r>
      <w:r>
        <w:t>);</w:t>
      </w:r>
    </w:p>
    <w:p w14:paraId="6A32088C" w14:textId="2C73B3FE" w:rsidR="00495FB7" w:rsidRDefault="00495FB7" w:rsidP="00495FB7">
      <w:r>
        <w:t>2. Elect</w:t>
      </w:r>
      <w:r w:rsidR="00D83A4D">
        <w:t>ion Officer</w:t>
      </w:r>
      <w:r>
        <w:t xml:space="preserve"> (Deputy C</w:t>
      </w:r>
      <w:r w:rsidR="00D83A4D">
        <w:t>oord.</w:t>
      </w:r>
      <w:r>
        <w:t>);</w:t>
      </w:r>
    </w:p>
    <w:p w14:paraId="1C7EDDF8" w14:textId="4B7821E8" w:rsidR="00495FB7" w:rsidRDefault="00495FB7" w:rsidP="00495FB7">
      <w:r>
        <w:t xml:space="preserve">3. Civic Education </w:t>
      </w:r>
      <w:r w:rsidR="00D83A4D">
        <w:t>Officer</w:t>
      </w:r>
      <w:r>
        <w:t xml:space="preserve"> (Secretary);</w:t>
      </w:r>
    </w:p>
    <w:p w14:paraId="4A163747" w14:textId="2487BF07" w:rsidR="00495FB7" w:rsidRDefault="00495FB7" w:rsidP="00495FB7">
      <w:r>
        <w:t xml:space="preserve">4. One </w:t>
      </w:r>
      <w:proofErr w:type="gramStart"/>
      <w:r>
        <w:t>members</w:t>
      </w:r>
      <w:proofErr w:type="gramEnd"/>
      <w:r>
        <w:t xml:space="preserve"> of the Sector Council </w:t>
      </w:r>
    </w:p>
    <w:p w14:paraId="515383DF" w14:textId="14EDAEBC" w:rsidR="00495FB7" w:rsidRDefault="00495FB7" w:rsidP="00495FB7">
      <w:r>
        <w:t xml:space="preserve">5. Representative of </w:t>
      </w:r>
      <w:proofErr w:type="gramStart"/>
      <w:r w:rsidR="00D83A4D">
        <w:t>‘</w:t>
      </w:r>
      <w:r>
        <w:t xml:space="preserve"> </w:t>
      </w:r>
      <w:proofErr w:type="spellStart"/>
      <w:r>
        <w:t>Intore</w:t>
      </w:r>
      <w:proofErr w:type="spellEnd"/>
      <w:proofErr w:type="gramEnd"/>
      <w:r w:rsidR="00D83A4D">
        <w:t>’</w:t>
      </w:r>
      <w:r>
        <w:t xml:space="preserve"> Committee</w:t>
      </w:r>
    </w:p>
    <w:p w14:paraId="0BF6DD21" w14:textId="3CB39F68" w:rsidR="00495FB7" w:rsidRDefault="00495FB7" w:rsidP="00495FB7">
      <w:r>
        <w:t xml:space="preserve">6. Chairperson of the </w:t>
      </w:r>
      <w:proofErr w:type="gramStart"/>
      <w:r w:rsidR="00D83A4D">
        <w:t>‘</w:t>
      </w:r>
      <w:r>
        <w:t xml:space="preserve"> </w:t>
      </w:r>
      <w:proofErr w:type="spellStart"/>
      <w:r>
        <w:t>Intor</w:t>
      </w:r>
      <w:r w:rsidR="00D83A4D">
        <w:t>’</w:t>
      </w:r>
      <w:r>
        <w:t>e</w:t>
      </w:r>
      <w:proofErr w:type="spellEnd"/>
      <w:proofErr w:type="gramEnd"/>
      <w:r>
        <w:t xml:space="preserve"> Committee;</w:t>
      </w:r>
    </w:p>
    <w:p w14:paraId="188DE9AC" w14:textId="4E32DDDC" w:rsidR="00495FB7" w:rsidRDefault="00495FB7" w:rsidP="00495FB7">
      <w:r>
        <w:t xml:space="preserve">7. </w:t>
      </w:r>
      <w:r w:rsidR="00D83A4D">
        <w:t>Opinion Leader/Sector</w:t>
      </w:r>
    </w:p>
    <w:p w14:paraId="174A252F" w14:textId="7D1B9286" w:rsidR="00495FB7" w:rsidRDefault="00495FB7" w:rsidP="00495FB7">
      <w:r>
        <w:t xml:space="preserve">8. Chairperson of the Private Sector </w:t>
      </w:r>
      <w:r w:rsidR="00D83A4D">
        <w:t>Federation (PSF)</w:t>
      </w:r>
      <w:r>
        <w:t>;</w:t>
      </w:r>
    </w:p>
    <w:p w14:paraId="12812A4F" w14:textId="48085654" w:rsidR="00495FB7" w:rsidRDefault="00495FB7" w:rsidP="00495FB7">
      <w:r>
        <w:t xml:space="preserve">9. </w:t>
      </w:r>
      <w:r w:rsidR="00D83A4D">
        <w:t xml:space="preserve">Director </w:t>
      </w:r>
      <w:proofErr w:type="gramStart"/>
      <w:r w:rsidR="00D83A4D">
        <w:t>in  charge</w:t>
      </w:r>
      <w:proofErr w:type="gramEnd"/>
      <w:r w:rsidR="00D83A4D">
        <w:t xml:space="preserve"> </w:t>
      </w:r>
      <w:proofErr w:type="gramStart"/>
      <w:r w:rsidR="00D83A4D">
        <w:t xml:space="preserve">of </w:t>
      </w:r>
      <w:r>
        <w:t xml:space="preserve"> Education</w:t>
      </w:r>
      <w:proofErr w:type="gramEnd"/>
      <w:r w:rsidR="00D83A4D">
        <w:t>/ Sector</w:t>
      </w:r>
      <w:r>
        <w:t>;</w:t>
      </w:r>
    </w:p>
    <w:p w14:paraId="0040CEF4" w14:textId="0DFD7A2F" w:rsidR="00495FB7" w:rsidRDefault="00495FB7" w:rsidP="00495FB7">
      <w:r>
        <w:t xml:space="preserve">10. Coordinator of the National Women's Council </w:t>
      </w:r>
      <w:r w:rsidR="0072155F">
        <w:t>(NWC)</w:t>
      </w:r>
      <w:r>
        <w:t>;</w:t>
      </w:r>
    </w:p>
    <w:p w14:paraId="5150073C" w14:textId="00456A38" w:rsidR="00495FB7" w:rsidRDefault="00495FB7" w:rsidP="00495FB7">
      <w:r>
        <w:lastRenderedPageBreak/>
        <w:t xml:space="preserve">11. Coordinator of the National Youth Council </w:t>
      </w:r>
      <w:r w:rsidR="0072155F">
        <w:t>(NYC)</w:t>
      </w:r>
      <w:r>
        <w:t>;</w:t>
      </w:r>
    </w:p>
    <w:p w14:paraId="0632632A" w14:textId="5A18F069" w:rsidR="00495FB7" w:rsidRDefault="00495FB7" w:rsidP="00495FB7">
      <w:r>
        <w:t xml:space="preserve">12. Coordinator of the National Council for Persons with Disabilities </w:t>
      </w:r>
      <w:r w:rsidR="0072155F">
        <w:t>(NCPD)</w:t>
      </w:r>
      <w:r>
        <w:t>.</w:t>
      </w:r>
    </w:p>
    <w:p w14:paraId="5613065E" w14:textId="77777777" w:rsidR="00495FB7" w:rsidRDefault="00495FB7" w:rsidP="00495FB7"/>
    <w:p w14:paraId="32E82242" w14:textId="6537C3B0" w:rsidR="00495FB7" w:rsidRDefault="00495FB7" w:rsidP="00495FB7">
      <w:r>
        <w:t>At District level, there are 12 people:</w:t>
      </w:r>
    </w:p>
    <w:p w14:paraId="0E771D37" w14:textId="101AF3AF" w:rsidR="00495FB7" w:rsidRDefault="00495FB7" w:rsidP="00495FB7">
      <w:r>
        <w:t>1. Director of Good Governance</w:t>
      </w:r>
      <w:r w:rsidR="0072155F">
        <w:t>/ District</w:t>
      </w:r>
      <w:r>
        <w:t xml:space="preserve"> (Committee Chair);</w:t>
      </w:r>
    </w:p>
    <w:p w14:paraId="0AA8754A" w14:textId="710A4F40" w:rsidR="00495FB7" w:rsidRDefault="00495FB7" w:rsidP="00495FB7">
      <w:r>
        <w:t xml:space="preserve">2. </w:t>
      </w:r>
      <w:proofErr w:type="spellStart"/>
      <w:r>
        <w:t>Intore</w:t>
      </w:r>
      <w:proofErr w:type="spellEnd"/>
      <w:r>
        <w:t xml:space="preserve"> </w:t>
      </w:r>
      <w:r w:rsidR="0072155F">
        <w:t xml:space="preserve">committee </w:t>
      </w:r>
      <w:r w:rsidR="0072155F">
        <w:t xml:space="preserve">Head </w:t>
      </w:r>
      <w:r w:rsidR="0072155F">
        <w:t>/</w:t>
      </w:r>
      <w:r>
        <w:t xml:space="preserve"> District (Vice Chair);</w:t>
      </w:r>
    </w:p>
    <w:p w14:paraId="7BA85519" w14:textId="36B7120B" w:rsidR="00495FB7" w:rsidRDefault="00495FB7" w:rsidP="00495FB7">
      <w:r>
        <w:t xml:space="preserve">3. </w:t>
      </w:r>
      <w:r w:rsidR="0072155F">
        <w:t>Election</w:t>
      </w:r>
      <w:r w:rsidR="0072155F">
        <w:t xml:space="preserve"> Zone</w:t>
      </w:r>
      <w:r w:rsidR="0072155F">
        <w:t xml:space="preserve"> </w:t>
      </w:r>
      <w:r>
        <w:t>Coordinator (Secretary);</w:t>
      </w:r>
    </w:p>
    <w:p w14:paraId="03D58949" w14:textId="579E6D53" w:rsidR="00495FB7" w:rsidRDefault="00495FB7" w:rsidP="00495FB7">
      <w:r>
        <w:t xml:space="preserve">4. Director of Education </w:t>
      </w:r>
    </w:p>
    <w:p w14:paraId="320069E5" w14:textId="63324242" w:rsidR="00495FB7" w:rsidRDefault="00495FB7" w:rsidP="00495FB7">
      <w:r>
        <w:t xml:space="preserve">5. District </w:t>
      </w:r>
      <w:r w:rsidR="0072155F">
        <w:t xml:space="preserve">of </w:t>
      </w:r>
      <w:r>
        <w:t>Youth, Culture and Sports activities;</w:t>
      </w:r>
    </w:p>
    <w:p w14:paraId="54EB4EC1" w14:textId="18C964DD" w:rsidR="00495FB7" w:rsidRDefault="00495FB7" w:rsidP="00495FB7">
      <w:r>
        <w:t xml:space="preserve">6. </w:t>
      </w:r>
      <w:r w:rsidR="0072155F">
        <w:t xml:space="preserve">Director </w:t>
      </w:r>
      <w:r>
        <w:t xml:space="preserve">Gender and Family Development </w:t>
      </w:r>
    </w:p>
    <w:p w14:paraId="623936C6" w14:textId="55ADDFC8" w:rsidR="00495FB7" w:rsidRDefault="00495FB7" w:rsidP="00495FB7">
      <w:r>
        <w:t xml:space="preserve">7. </w:t>
      </w:r>
      <w:r w:rsidR="0072155F">
        <w:t xml:space="preserve">Coordinator of </w:t>
      </w:r>
      <w:r>
        <w:t>National Council for Persons with Disabilities</w:t>
      </w:r>
    </w:p>
    <w:p w14:paraId="47F74303" w14:textId="101439BB" w:rsidR="00495FB7" w:rsidRDefault="00495FB7" w:rsidP="00495FB7">
      <w:r>
        <w:t>8. Coordinator of the National Women's Council</w:t>
      </w:r>
      <w:r w:rsidR="0072155F">
        <w:t>/District</w:t>
      </w:r>
    </w:p>
    <w:p w14:paraId="73D2B84E" w14:textId="54641D75" w:rsidR="00495FB7" w:rsidRDefault="00495FB7" w:rsidP="00495FB7">
      <w:r>
        <w:t xml:space="preserve">9. Coordinator of the National Youth Council </w:t>
      </w:r>
      <w:r w:rsidR="0072155F">
        <w:t xml:space="preserve">/ </w:t>
      </w:r>
      <w:r>
        <w:t>District;</w:t>
      </w:r>
    </w:p>
    <w:p w14:paraId="75F58FF4" w14:textId="4E6C3E03" w:rsidR="00495FB7" w:rsidRDefault="00495FB7" w:rsidP="00495FB7">
      <w:r>
        <w:t>10. Coordinator of the National Council of Persons with Disabilities</w:t>
      </w:r>
      <w:r w:rsidR="0072155F">
        <w:t>/</w:t>
      </w:r>
      <w:r>
        <w:t>District;</w:t>
      </w:r>
    </w:p>
    <w:p w14:paraId="68A07B26" w14:textId="56F8226B" w:rsidR="00495FB7" w:rsidRDefault="00495FB7" w:rsidP="00495FB7">
      <w:r>
        <w:t xml:space="preserve">11. </w:t>
      </w:r>
      <w:r w:rsidR="0072155F">
        <w:t xml:space="preserve">Chairman </w:t>
      </w:r>
      <w:r>
        <w:t xml:space="preserve">of the Private Sector </w:t>
      </w:r>
      <w:r w:rsidR="0072155F">
        <w:t>Federation/</w:t>
      </w:r>
      <w:r>
        <w:t xml:space="preserve"> District;</w:t>
      </w:r>
    </w:p>
    <w:p w14:paraId="6FA15637" w14:textId="17617A59" w:rsidR="00495FB7" w:rsidRDefault="00495FB7" w:rsidP="00495FB7">
      <w:r>
        <w:t xml:space="preserve">12. </w:t>
      </w:r>
      <w:r w:rsidR="001F4830">
        <w:t xml:space="preserve">One </w:t>
      </w:r>
      <w:r w:rsidR="0072155F">
        <w:t xml:space="preserve">Opinion leader </w:t>
      </w:r>
    </w:p>
    <w:p w14:paraId="1B756E06" w14:textId="7016E788" w:rsidR="00495FB7" w:rsidRDefault="0072155F" w:rsidP="00495FB7">
      <w:r>
        <w:t>M</w:t>
      </w:r>
      <w:r w:rsidR="00495FB7">
        <w:t xml:space="preserve">embers of the Coordination Committee are volunteers; their </w:t>
      </w:r>
      <w:r>
        <w:t xml:space="preserve">role </w:t>
      </w:r>
      <w:r w:rsidR="00495FB7">
        <w:t>is mainly based on activities aimed at supporting the National Electoral Commission in Civic Education programs on elections.</w:t>
      </w:r>
    </w:p>
    <w:p w14:paraId="49DC532F" w14:textId="5367BCBB" w:rsidR="00495FB7" w:rsidRDefault="0072155F" w:rsidP="00495FB7">
      <w:r>
        <w:t xml:space="preserve">During this training </w:t>
      </w:r>
      <w:r w:rsidR="00F2482A">
        <w:t>t</w:t>
      </w:r>
      <w:r w:rsidR="00495FB7">
        <w:t>he</w:t>
      </w:r>
      <w:r w:rsidR="00F2482A">
        <w:t xml:space="preserve"> focus is </w:t>
      </w:r>
      <w:r w:rsidR="001F4830">
        <w:t xml:space="preserve">on the </w:t>
      </w:r>
      <w:r w:rsidR="00495FB7">
        <w:t>Structure</w:t>
      </w:r>
      <w:r w:rsidR="001F4830">
        <w:t>, Responsibilities</w:t>
      </w:r>
      <w:r w:rsidR="00495FB7">
        <w:t xml:space="preserve"> and Functioning of Decentralized Administrati</w:t>
      </w:r>
      <w:r w:rsidR="00F2482A">
        <w:t>ve entities</w:t>
      </w:r>
      <w:r w:rsidR="00495FB7">
        <w:t>, the Functioning of the Coordination Committee and their collaboration with various electoral stakeholders.</w:t>
      </w:r>
    </w:p>
    <w:p w14:paraId="29CD8D42" w14:textId="5EF7FCCE" w:rsidR="00495FB7" w:rsidRDefault="00495FB7" w:rsidP="00495FB7">
      <w:r>
        <w:t>After the first phase which concluded this Friday, the second phase of the training is scheduled to take place from Monday, January 19 to 23, 2025, and will take place in Eastern and Western Provinces.</w:t>
      </w:r>
    </w:p>
    <w:sectPr w:rsidR="0049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B7"/>
    <w:rsid w:val="000B6DE8"/>
    <w:rsid w:val="000C7974"/>
    <w:rsid w:val="001F4830"/>
    <w:rsid w:val="002B6086"/>
    <w:rsid w:val="00445C5F"/>
    <w:rsid w:val="00495FB7"/>
    <w:rsid w:val="00580E19"/>
    <w:rsid w:val="0072155F"/>
    <w:rsid w:val="00A82E36"/>
    <w:rsid w:val="00B6545A"/>
    <w:rsid w:val="00D43B7D"/>
    <w:rsid w:val="00D83A4D"/>
    <w:rsid w:val="00F2482A"/>
    <w:rsid w:val="00FC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CDC3"/>
  <w15:chartTrackingRefBased/>
  <w15:docId w15:val="{39FB9652-9687-4CE4-97AA-27EED22B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FB7"/>
    <w:rPr>
      <w:rFonts w:eastAsiaTheme="majorEastAsia" w:cstheme="majorBidi"/>
      <w:color w:val="272727" w:themeColor="text1" w:themeTint="D8"/>
    </w:rPr>
  </w:style>
  <w:style w:type="paragraph" w:styleId="Title">
    <w:name w:val="Title"/>
    <w:basedOn w:val="Normal"/>
    <w:next w:val="Normal"/>
    <w:link w:val="TitleChar"/>
    <w:uiPriority w:val="10"/>
    <w:qFormat/>
    <w:rsid w:val="0049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FB7"/>
    <w:pPr>
      <w:spacing w:before="160"/>
      <w:jc w:val="center"/>
    </w:pPr>
    <w:rPr>
      <w:i/>
      <w:iCs/>
      <w:color w:val="404040" w:themeColor="text1" w:themeTint="BF"/>
    </w:rPr>
  </w:style>
  <w:style w:type="character" w:customStyle="1" w:styleId="QuoteChar">
    <w:name w:val="Quote Char"/>
    <w:basedOn w:val="DefaultParagraphFont"/>
    <w:link w:val="Quote"/>
    <w:uiPriority w:val="29"/>
    <w:rsid w:val="00495FB7"/>
    <w:rPr>
      <w:i/>
      <w:iCs/>
      <w:color w:val="404040" w:themeColor="text1" w:themeTint="BF"/>
    </w:rPr>
  </w:style>
  <w:style w:type="paragraph" w:styleId="ListParagraph">
    <w:name w:val="List Paragraph"/>
    <w:basedOn w:val="Normal"/>
    <w:uiPriority w:val="34"/>
    <w:qFormat/>
    <w:rsid w:val="00495FB7"/>
    <w:pPr>
      <w:ind w:left="720"/>
      <w:contextualSpacing/>
    </w:pPr>
  </w:style>
  <w:style w:type="character" w:styleId="IntenseEmphasis">
    <w:name w:val="Intense Emphasis"/>
    <w:basedOn w:val="DefaultParagraphFont"/>
    <w:uiPriority w:val="21"/>
    <w:qFormat/>
    <w:rsid w:val="00495FB7"/>
    <w:rPr>
      <w:i/>
      <w:iCs/>
      <w:color w:val="2F5496" w:themeColor="accent1" w:themeShade="BF"/>
    </w:rPr>
  </w:style>
  <w:style w:type="paragraph" w:styleId="IntenseQuote">
    <w:name w:val="Intense Quote"/>
    <w:basedOn w:val="Normal"/>
    <w:next w:val="Normal"/>
    <w:link w:val="IntenseQuoteChar"/>
    <w:uiPriority w:val="30"/>
    <w:qFormat/>
    <w:rsid w:val="00495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FB7"/>
    <w:rPr>
      <w:i/>
      <w:iCs/>
      <w:color w:val="2F5496" w:themeColor="accent1" w:themeShade="BF"/>
    </w:rPr>
  </w:style>
  <w:style w:type="character" w:styleId="IntenseReference">
    <w:name w:val="Intense Reference"/>
    <w:basedOn w:val="DefaultParagraphFont"/>
    <w:uiPriority w:val="32"/>
    <w:qFormat/>
    <w:rsid w:val="00495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2026-01-17T14:32:00Z</dcterms:created>
  <dcterms:modified xsi:type="dcterms:W3CDTF">2026-01-17T14:32:00Z</dcterms:modified>
</cp:coreProperties>
</file>