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58AF" w14:textId="56A808FB" w:rsidR="00C85972" w:rsidRPr="00AC77AB" w:rsidRDefault="00AC77AB" w:rsidP="00C85972">
      <w:pPr>
        <w:pStyle w:val="NormalWeb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 xml:space="preserve">Hatangijwe ku mugaragaro Igikorwa cyo </w:t>
      </w:r>
      <w:r w:rsidR="00867A6A" w:rsidRPr="00867A6A">
        <w:rPr>
          <w:b/>
          <w:bCs/>
          <w:sz w:val="26"/>
          <w:szCs w:val="26"/>
          <w:lang w:val="pt-PT"/>
        </w:rPr>
        <w:t>kwemeza imyirondoro y’abaturage, no kubafotora kugirango bazahabwe indangamuntu koranabuhanga (E-ndangamuntu</w:t>
      </w:r>
      <w:r w:rsidR="00867A6A">
        <w:rPr>
          <w:b/>
          <w:bCs/>
          <w:sz w:val="26"/>
          <w:szCs w:val="26"/>
          <w:lang w:val="pt-PT"/>
        </w:rPr>
        <w:t>)</w:t>
      </w:r>
    </w:p>
    <w:p w14:paraId="78687944" w14:textId="77777777" w:rsidR="00DA5E4A" w:rsidRPr="00AC77AB" w:rsidRDefault="00C85972" w:rsidP="00867A6A">
      <w:pPr>
        <w:pStyle w:val="NormalWeb"/>
        <w:jc w:val="both"/>
        <w:rPr>
          <w:sz w:val="26"/>
          <w:szCs w:val="26"/>
          <w:lang w:val="pt-PT"/>
        </w:rPr>
      </w:pPr>
      <w:r w:rsidRPr="00AC77AB">
        <w:rPr>
          <w:sz w:val="26"/>
          <w:szCs w:val="26"/>
          <w:lang w:val="pt-PT"/>
        </w:rPr>
        <w:t xml:space="preserve">Kuwa kabiri tariki </w:t>
      </w:r>
      <w:r w:rsidR="00820259" w:rsidRPr="00AC77AB">
        <w:rPr>
          <w:sz w:val="26"/>
          <w:szCs w:val="26"/>
          <w:lang w:val="pt-PT"/>
        </w:rPr>
        <w:t>28</w:t>
      </w:r>
      <w:r w:rsidRPr="00AC77AB">
        <w:rPr>
          <w:sz w:val="26"/>
          <w:szCs w:val="26"/>
          <w:lang w:val="pt-PT"/>
        </w:rPr>
        <w:t xml:space="preserve"> </w:t>
      </w:r>
      <w:r w:rsidR="00820259" w:rsidRPr="00AC77AB">
        <w:rPr>
          <w:sz w:val="26"/>
          <w:szCs w:val="26"/>
          <w:lang w:val="pt-PT"/>
        </w:rPr>
        <w:t>Ukwakira</w:t>
      </w:r>
      <w:r w:rsidRPr="00AC77AB">
        <w:rPr>
          <w:sz w:val="26"/>
          <w:szCs w:val="26"/>
          <w:lang w:val="pt-PT"/>
        </w:rPr>
        <w:t xml:space="preserve"> 20</w:t>
      </w:r>
      <w:r w:rsidR="00820259" w:rsidRPr="00AC77AB">
        <w:rPr>
          <w:sz w:val="26"/>
          <w:szCs w:val="26"/>
          <w:lang w:val="pt-PT"/>
        </w:rPr>
        <w:t>25</w:t>
      </w:r>
      <w:r w:rsidRPr="00AC77AB">
        <w:rPr>
          <w:sz w:val="26"/>
          <w:szCs w:val="26"/>
          <w:lang w:val="pt-PT"/>
        </w:rPr>
        <w:t xml:space="preserve">, i Nyanza mu Ntara y'Amajyepfo habereye </w:t>
      </w:r>
      <w:r w:rsidR="00820259" w:rsidRPr="00AC77AB">
        <w:rPr>
          <w:sz w:val="26"/>
          <w:szCs w:val="26"/>
          <w:lang w:val="pt-PT"/>
        </w:rPr>
        <w:t>umuhango wo gutangiza ku mugaragaro igikorwa cyo kw</w:t>
      </w:r>
      <w:r w:rsidR="00DA5E4A" w:rsidRPr="00AC77AB">
        <w:rPr>
          <w:sz w:val="26"/>
          <w:szCs w:val="26"/>
          <w:lang w:val="pt-PT"/>
        </w:rPr>
        <w:t>emeza imyirondoro y’</w:t>
      </w:r>
      <w:r w:rsidR="00820259" w:rsidRPr="00AC77AB">
        <w:rPr>
          <w:sz w:val="26"/>
          <w:szCs w:val="26"/>
          <w:lang w:val="pt-PT"/>
        </w:rPr>
        <w:t xml:space="preserve">abaturage, </w:t>
      </w:r>
      <w:r w:rsidR="00DA5E4A" w:rsidRPr="00AC77AB">
        <w:rPr>
          <w:sz w:val="26"/>
          <w:szCs w:val="26"/>
          <w:lang w:val="pt-PT"/>
        </w:rPr>
        <w:t xml:space="preserve">no </w:t>
      </w:r>
      <w:r w:rsidR="00820259" w:rsidRPr="00AC77AB">
        <w:rPr>
          <w:sz w:val="26"/>
          <w:szCs w:val="26"/>
          <w:lang w:val="pt-PT"/>
        </w:rPr>
        <w:t xml:space="preserve">kubafotora kugirango bazahabwe indangamuntu koranabuhanga (E-ndangamuntu). </w:t>
      </w:r>
      <w:r w:rsidR="00DA5E4A" w:rsidRPr="00AC77AB">
        <w:rPr>
          <w:sz w:val="26"/>
          <w:szCs w:val="26"/>
          <w:lang w:val="pt-PT"/>
        </w:rPr>
        <w:t xml:space="preserve"> </w:t>
      </w:r>
    </w:p>
    <w:p w14:paraId="203DF84F" w14:textId="255956E0" w:rsidR="00820259" w:rsidRPr="00AC77AB" w:rsidRDefault="00DA5E4A" w:rsidP="00867A6A">
      <w:pPr>
        <w:pStyle w:val="NormalWeb"/>
        <w:jc w:val="both"/>
        <w:rPr>
          <w:sz w:val="26"/>
          <w:szCs w:val="26"/>
          <w:lang w:val="pt-PT"/>
        </w:rPr>
      </w:pPr>
      <w:r w:rsidRPr="00AC77AB">
        <w:rPr>
          <w:sz w:val="26"/>
          <w:szCs w:val="26"/>
          <w:lang w:val="pt-PT"/>
        </w:rPr>
        <w:t xml:space="preserve">Ni </w:t>
      </w:r>
      <w:r w:rsidR="00820259" w:rsidRPr="00AC77AB">
        <w:rPr>
          <w:sz w:val="26"/>
          <w:szCs w:val="26"/>
          <w:lang w:val="pt-PT"/>
        </w:rPr>
        <w:t xml:space="preserve">igikorwa </w:t>
      </w:r>
      <w:r w:rsidRPr="00AC77AB">
        <w:rPr>
          <w:sz w:val="26"/>
          <w:szCs w:val="26"/>
          <w:lang w:val="pt-PT"/>
        </w:rPr>
        <w:t>gihuriweho n’inzego zitandukanye</w:t>
      </w:r>
      <w:r w:rsidR="006F2304" w:rsidRPr="00AC77AB">
        <w:rPr>
          <w:sz w:val="26"/>
          <w:szCs w:val="26"/>
          <w:lang w:val="pt-PT"/>
        </w:rPr>
        <w:t xml:space="preserve">, </w:t>
      </w:r>
      <w:r w:rsidRPr="00AC77AB">
        <w:rPr>
          <w:sz w:val="26"/>
          <w:szCs w:val="26"/>
          <w:lang w:val="pt-PT"/>
        </w:rPr>
        <w:t xml:space="preserve">Komisiyo y’Igihugu y’amatora </w:t>
      </w:r>
      <w:r w:rsidR="00383A20" w:rsidRPr="00AC77AB">
        <w:rPr>
          <w:sz w:val="26"/>
          <w:szCs w:val="26"/>
          <w:lang w:val="pt-PT"/>
        </w:rPr>
        <w:t xml:space="preserve">(NEC) </w:t>
      </w:r>
      <w:r w:rsidR="0017230C" w:rsidRPr="00AC77AB">
        <w:rPr>
          <w:sz w:val="26"/>
          <w:szCs w:val="26"/>
          <w:lang w:val="pt-PT"/>
        </w:rPr>
        <w:t xml:space="preserve">nayo </w:t>
      </w:r>
      <w:r w:rsidR="00867A6A">
        <w:rPr>
          <w:sz w:val="26"/>
          <w:szCs w:val="26"/>
          <w:lang w:val="pt-PT"/>
        </w:rPr>
        <w:t>nk’</w:t>
      </w:r>
      <w:r w:rsidR="0017230C" w:rsidRPr="00AC77AB">
        <w:rPr>
          <w:sz w:val="26"/>
          <w:szCs w:val="26"/>
          <w:lang w:val="pt-PT"/>
        </w:rPr>
        <w:t>umufatanyabikorwa</w:t>
      </w:r>
      <w:r w:rsidR="00867A6A">
        <w:rPr>
          <w:sz w:val="26"/>
          <w:szCs w:val="26"/>
          <w:lang w:val="pt-PT"/>
        </w:rPr>
        <w:t xml:space="preserve">, </w:t>
      </w:r>
      <w:r w:rsidR="00867A6A" w:rsidRPr="00AC77AB">
        <w:rPr>
          <w:sz w:val="26"/>
          <w:szCs w:val="26"/>
          <w:lang w:val="pt-PT"/>
        </w:rPr>
        <w:t xml:space="preserve">ikaba ari </w:t>
      </w:r>
      <w:r w:rsidR="00867A6A">
        <w:rPr>
          <w:sz w:val="26"/>
          <w:szCs w:val="26"/>
          <w:lang w:val="pt-PT"/>
        </w:rPr>
        <w:t>ihagarariwe na Komiseri Uwera Kabanda  Françoise, Umunyamabanga Nshingwabikorwa, Umuhuzabikorwa w’amatora  mu Ntara y’Amajyepfo, n’uwo ku rwego rwa zone ya Nyanza-Ruhango.</w:t>
      </w:r>
    </w:p>
    <w:p w14:paraId="1EDE6A20" w14:textId="6F668D1D" w:rsidR="0017230C" w:rsidRPr="00AC77AB" w:rsidRDefault="0017230C" w:rsidP="00867A6A">
      <w:pPr>
        <w:pStyle w:val="NormalWeb"/>
        <w:jc w:val="both"/>
        <w:rPr>
          <w:sz w:val="26"/>
          <w:szCs w:val="26"/>
          <w:lang w:val="pt-PT"/>
        </w:rPr>
      </w:pPr>
      <w:r w:rsidRPr="00AC77AB">
        <w:rPr>
          <w:sz w:val="26"/>
          <w:szCs w:val="26"/>
          <w:lang w:val="pt-PT"/>
        </w:rPr>
        <w:t>Mu ijambo yavugiye mu muhango wo gutangiza ku mugaragaro iki gikorwa</w:t>
      </w:r>
      <w:r w:rsidR="00867A6A">
        <w:rPr>
          <w:sz w:val="26"/>
          <w:szCs w:val="26"/>
          <w:lang w:val="pt-PT"/>
        </w:rPr>
        <w:t>,</w:t>
      </w:r>
      <w:r w:rsidRPr="00AC77AB">
        <w:rPr>
          <w:sz w:val="26"/>
          <w:szCs w:val="26"/>
          <w:lang w:val="pt-PT"/>
        </w:rPr>
        <w:t xml:space="preserve"> Umunyamabanga </w:t>
      </w:r>
      <w:r w:rsidR="00383A20" w:rsidRPr="00AC77AB">
        <w:rPr>
          <w:sz w:val="26"/>
          <w:szCs w:val="26"/>
          <w:lang w:val="pt-PT"/>
        </w:rPr>
        <w:t>nshingwabikorwa wa NEC Bwana Musabyimana Jean Claude yasobanuye byimbitse aho iki gikorwa gihurira n’amatora.</w:t>
      </w:r>
    </w:p>
    <w:p w14:paraId="2C9B218A" w14:textId="67CD0A42" w:rsidR="0006198C" w:rsidRPr="00AC77AB" w:rsidRDefault="00383A20" w:rsidP="0006198C">
      <w:p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Yavuze ko mu myiteguro y’amatora buri mwaka Komisiyo ivugurura ilisiti y’itora, iba iriho abantu bose bagejeje imyaka cumi n’umunani y’amavuko (18)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>kuko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niyo myaka 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>itegeko riteganya kugira ngo umuntu atore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; yavuze kandi ko n’ubusanzwe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Komisiyo y’Igihugu y’amatora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urutonde rw’abagejeje iyo myaka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>yaruvanaga mu kigo cy’igihugu gishinzwe Indangamuntu (NIDA).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 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Niyo mpamvu amakuru NIDA iri gukusanya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>yo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kunoza imyirondoro, kwandika abaturage n’aho babarizwa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no kubafotora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>, bizafasha kumenya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abazatora </w:t>
      </w:r>
      <w:r w:rsidR="00867A6A">
        <w:rPr>
          <w:rFonts w:ascii="Times New Roman" w:hAnsi="Times New Roman" w:cs="Times New Roman"/>
          <w:sz w:val="26"/>
          <w:szCs w:val="26"/>
          <w:lang w:val="pt-PT"/>
        </w:rPr>
        <w:t xml:space="preserve">uko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bangana (Imibare),  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>a</w:t>
      </w:r>
      <w:r w:rsidR="0006198C"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ho babarizwa n’aho bazatorera. </w:t>
      </w:r>
    </w:p>
    <w:p w14:paraId="1780D096" w14:textId="525BFFC6" w:rsidR="0006198C" w:rsidRPr="00AC77AB" w:rsidRDefault="0006198C" w:rsidP="0006198C">
      <w:p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AC77AB">
        <w:rPr>
          <w:rFonts w:ascii="Times New Roman" w:hAnsi="Times New Roman" w:cs="Times New Roman"/>
          <w:sz w:val="26"/>
          <w:szCs w:val="26"/>
          <w:lang w:val="pt-PT"/>
        </w:rPr>
        <w:t>Ibi bikaba bifasha mu igenamigambi r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ishingiye ku mibare y’abatora, 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>ibyumba by’itora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bizakoreshwa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, ibikoresho bizakenerwa, no kugena ingengo y’imari rusange izakenerwa mu matora. Muri make Ilisi  y’itora ikoze neza, ni ifatizo ry’amatora meza.! </w:t>
      </w:r>
    </w:p>
    <w:p w14:paraId="35DA5B24" w14:textId="60A2A394" w:rsidR="0052175E" w:rsidRPr="00AC77AB" w:rsidRDefault="0052175E" w:rsidP="0006198C">
      <w:pPr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AC77AB">
        <w:rPr>
          <w:rFonts w:ascii="Times New Roman" w:hAnsi="Times New Roman" w:cs="Times New Roman"/>
          <w:sz w:val="26"/>
          <w:szCs w:val="26"/>
          <w:lang w:val="pt-PT"/>
        </w:rPr>
        <w:t>Yaboneyeho gu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shishikariza abaturarwanda muri rusange, Umunyarwanda bose, by’umwihariko abagejeje  igihe cyo gutora kwitabira iki gikorwa kugirango batazavutswa cyangwa ngo biyime uburenganzira bwabo bwo gutora, 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>mu gihe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nta E-ndangamuntu bafite</w:t>
      </w:r>
      <w:r w:rsidRPr="00AC77AB">
        <w:rPr>
          <w:rFonts w:ascii="Times New Roman" w:hAnsi="Times New Roman" w:cs="Times New Roman"/>
          <w:sz w:val="26"/>
          <w:szCs w:val="26"/>
          <w:lang w:val="pt-PT"/>
        </w:rPr>
        <w:t xml:space="preserve"> baba bafite.</w:t>
      </w:r>
    </w:p>
    <w:p w14:paraId="08ADDE2F" w14:textId="77777777" w:rsidR="0006198C" w:rsidRPr="00AC77AB" w:rsidRDefault="0006198C" w:rsidP="00383A20">
      <w:pPr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543603FD" w14:textId="1664BCBA" w:rsidR="00383A20" w:rsidRPr="00AC77AB" w:rsidRDefault="00383A20" w:rsidP="00C85972">
      <w:pPr>
        <w:pStyle w:val="NormalWeb"/>
        <w:rPr>
          <w:sz w:val="26"/>
          <w:szCs w:val="26"/>
          <w:lang w:val="pt-PT"/>
        </w:rPr>
      </w:pPr>
      <w:r w:rsidRPr="00AC77AB">
        <w:rPr>
          <w:sz w:val="26"/>
          <w:szCs w:val="26"/>
          <w:lang w:val="pt-PT"/>
        </w:rPr>
        <w:t xml:space="preserve"> </w:t>
      </w:r>
    </w:p>
    <w:p w14:paraId="2FFD0CBD" w14:textId="77777777" w:rsidR="00820259" w:rsidRPr="00AC77AB" w:rsidRDefault="00820259" w:rsidP="00C85972">
      <w:pPr>
        <w:pStyle w:val="NormalWeb"/>
        <w:rPr>
          <w:sz w:val="26"/>
          <w:szCs w:val="26"/>
          <w:lang w:val="pt-PT"/>
        </w:rPr>
      </w:pPr>
    </w:p>
    <w:p w14:paraId="04CEFA3A" w14:textId="77777777" w:rsidR="00820259" w:rsidRPr="00AC77AB" w:rsidRDefault="00820259" w:rsidP="00C85972">
      <w:pPr>
        <w:pStyle w:val="NormalWeb"/>
        <w:rPr>
          <w:sz w:val="26"/>
          <w:szCs w:val="26"/>
          <w:lang w:val="pt-PT"/>
        </w:rPr>
      </w:pPr>
    </w:p>
    <w:p w14:paraId="374CA7A1" w14:textId="77777777" w:rsidR="00820259" w:rsidRPr="00AC77AB" w:rsidRDefault="00820259" w:rsidP="00C85972">
      <w:pPr>
        <w:pStyle w:val="NormalWeb"/>
        <w:rPr>
          <w:sz w:val="26"/>
          <w:szCs w:val="26"/>
          <w:lang w:val="pt-PT"/>
        </w:rPr>
      </w:pPr>
    </w:p>
    <w:p w14:paraId="469568A9" w14:textId="5D895734" w:rsidR="00C85972" w:rsidRPr="00AC77AB" w:rsidRDefault="00C85972" w:rsidP="00C85972">
      <w:pPr>
        <w:pStyle w:val="NormalWeb"/>
        <w:rPr>
          <w:rStyle w:val="textexposedshow"/>
          <w:sz w:val="26"/>
          <w:szCs w:val="26"/>
          <w:lang w:val="pt-PT"/>
        </w:rPr>
      </w:pPr>
      <w:r w:rsidRPr="00AC77AB">
        <w:rPr>
          <w:sz w:val="26"/>
          <w:szCs w:val="26"/>
          <w:lang w:val="pt-PT"/>
        </w:rPr>
        <w:lastRenderedPageBreak/>
        <w:br/>
      </w:r>
    </w:p>
    <w:sectPr w:rsidR="00C85972" w:rsidRPr="00AC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E68"/>
    <w:multiLevelType w:val="hybridMultilevel"/>
    <w:tmpl w:val="6EE01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005AA7"/>
    <w:multiLevelType w:val="hybridMultilevel"/>
    <w:tmpl w:val="165E7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3476">
    <w:abstractNumId w:val="0"/>
  </w:num>
  <w:num w:numId="2" w16cid:durableId="192271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72"/>
    <w:rsid w:val="0006198C"/>
    <w:rsid w:val="0017230C"/>
    <w:rsid w:val="00383A20"/>
    <w:rsid w:val="0052175E"/>
    <w:rsid w:val="006F2304"/>
    <w:rsid w:val="00820259"/>
    <w:rsid w:val="00867A6A"/>
    <w:rsid w:val="00934119"/>
    <w:rsid w:val="00AC6289"/>
    <w:rsid w:val="00AC77AB"/>
    <w:rsid w:val="00C42255"/>
    <w:rsid w:val="00C85972"/>
    <w:rsid w:val="00DA5E4A"/>
    <w:rsid w:val="00D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BECE"/>
  <w15:chartTrackingRefBased/>
  <w15:docId w15:val="{BB30DFE8-5A8C-4258-9EDA-B1016B06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85972"/>
  </w:style>
  <w:style w:type="paragraph" w:styleId="ListParagraph">
    <w:name w:val="List Paragraph"/>
    <w:basedOn w:val="Normal"/>
    <w:uiPriority w:val="34"/>
    <w:qFormat/>
    <w:rsid w:val="00383A2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2025-10-29T18:15:00Z</dcterms:created>
  <dcterms:modified xsi:type="dcterms:W3CDTF">2025-10-29T18:32:00Z</dcterms:modified>
</cp:coreProperties>
</file>